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9F7D7" w14:textId="77777777" w:rsidR="004B2CA4" w:rsidRDefault="004B2CA4" w:rsidP="004B2CA4">
      <w:pPr>
        <w:tabs>
          <w:tab w:val="left" w:pos="-4111"/>
        </w:tabs>
        <w:ind w:right="-1" w:firstLine="0"/>
        <w:jc w:val="center"/>
        <w:rPr>
          <w:rFonts w:asciiTheme="minorHAnsi" w:hAnsiTheme="minorHAnsi"/>
          <w:b/>
          <w:color w:val="FF0000"/>
          <w:sz w:val="56"/>
          <w:szCs w:val="56"/>
        </w:rPr>
      </w:pPr>
      <w:r w:rsidRPr="003D5B58">
        <w:rPr>
          <w:rFonts w:asciiTheme="minorHAnsi" w:hAnsiTheme="minorHAnsi"/>
          <w:b/>
          <w:color w:val="FF0000"/>
          <w:sz w:val="56"/>
          <w:szCs w:val="56"/>
        </w:rPr>
        <w:t>«БЕРЕЖЛИВОСТЬ И ЭКОНОМИЯ»</w:t>
      </w:r>
    </w:p>
    <w:p w14:paraId="4245B318" w14:textId="77777777" w:rsidR="004B2CA4" w:rsidRPr="004B2CA4" w:rsidRDefault="004B2CA4" w:rsidP="004B2CA4">
      <w:pPr>
        <w:tabs>
          <w:tab w:val="left" w:pos="-4111"/>
        </w:tabs>
        <w:ind w:right="-1" w:firstLine="0"/>
        <w:jc w:val="center"/>
        <w:rPr>
          <w:rFonts w:asciiTheme="majorHAnsi" w:hAnsiTheme="majorHAnsi"/>
          <w:b/>
          <w:i/>
        </w:rPr>
      </w:pPr>
      <w:r>
        <w:rPr>
          <w:rFonts w:asciiTheme="minorHAnsi" w:hAnsiTheme="minorHAnsi"/>
          <w:b/>
          <w:noProof/>
          <w:color w:val="FF0000"/>
          <w:sz w:val="56"/>
          <w:szCs w:val="56"/>
          <w:lang w:bidi="ar-SA"/>
        </w:rPr>
        <w:drawing>
          <wp:anchor distT="0" distB="0" distL="114300" distR="114300" simplePos="0" relativeHeight="251660288" behindDoc="1" locked="0" layoutInCell="1" allowOverlap="1" wp14:anchorId="561784B6" wp14:editId="5F4B16A7">
            <wp:simplePos x="0" y="0"/>
            <wp:positionH relativeFrom="column">
              <wp:posOffset>-22860</wp:posOffset>
            </wp:positionH>
            <wp:positionV relativeFrom="paragraph">
              <wp:posOffset>436245</wp:posOffset>
            </wp:positionV>
            <wp:extent cx="5867400" cy="2581275"/>
            <wp:effectExtent l="0" t="0" r="0" b="9525"/>
            <wp:wrapTight wrapText="bothSides">
              <wp:wrapPolygon edited="0">
                <wp:start x="0" y="0"/>
                <wp:lineTo x="0" y="21520"/>
                <wp:lineTo x="21530" y="21520"/>
                <wp:lineTo x="21530" y="0"/>
                <wp:lineTo x="0" y="0"/>
              </wp:wrapPolygon>
            </wp:wrapTight>
            <wp:docPr id="7" name="Рисунок 1" descr="C:\Users\User\Desktop\ОЧЕНОЧНЫЙ ЛИСТ\Июль-Декабрь\КОНКУРС ФИНансовая Грамотность\1695734800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ЧЕНОЧНЫЙ ЛИСТ\Июль-Декабрь\КОНКУРС ФИНансовая Грамотность\16957348008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B79C0">
        <w:rPr>
          <w:rFonts w:asciiTheme="majorHAnsi" w:hAnsiTheme="majorHAnsi"/>
          <w:b/>
          <w:i/>
        </w:rPr>
        <w:t>Дидактическая игра по формированию финансовой грамотности для детей дошкольного возраста</w:t>
      </w:r>
    </w:p>
    <w:p w14:paraId="06F47E35" w14:textId="77777777" w:rsidR="004B2CA4" w:rsidRPr="00F75450" w:rsidRDefault="004B2CA4" w:rsidP="004B2CA4">
      <w:pPr>
        <w:tabs>
          <w:tab w:val="left" w:pos="-4111"/>
        </w:tabs>
        <w:ind w:right="-1" w:firstLine="0"/>
      </w:pPr>
    </w:p>
    <w:p w14:paraId="6C9A6C9A" w14:textId="23B8EED4" w:rsidR="004B2CA4" w:rsidRPr="00D53ABA" w:rsidRDefault="004B2CA4" w:rsidP="004B2CA4">
      <w:pPr>
        <w:tabs>
          <w:tab w:val="left" w:pos="-4111"/>
        </w:tabs>
        <w:ind w:right="-1" w:firstLine="0"/>
      </w:pPr>
      <w:r w:rsidRPr="00D53ABA">
        <w:rPr>
          <w:b/>
        </w:rPr>
        <w:t>Актуальность.</w:t>
      </w:r>
      <w:r w:rsidRPr="00D53ABA">
        <w:t xml:space="preserve"> Грамотность в сфере финансов, так </w:t>
      </w:r>
      <w:r w:rsidR="005E6C3F" w:rsidRPr="00D53ABA">
        <w:t>же,</w:t>
      </w:r>
      <w:r w:rsidRPr="00D53ABA">
        <w:t xml:space="preserve"> как и любая другая, воспитывается в течение продолжительного периода времени на основе принципа «от простого к сложному». В процессе многократного повторения и закрепления, направленного на практическое применение знаний и навыков, ребёнок делает первые шаги во взрослую жизнь, учится и приобретает опыт. Для того чтобы он не растерялся и стал в будущем финансово благополучным человеком, ему необходимы знания по финансовой грамотности. Для педагога становится актуально найти новые формы и методы обучения детей, основной вид деятельности которых - игра, поэтому дидактические  игры по финансовой грамотности - это эффективный метод закрепления полученных ранее знаний.</w:t>
      </w:r>
    </w:p>
    <w:p w14:paraId="7B45365E" w14:textId="77777777" w:rsidR="004B2CA4" w:rsidRPr="00D53ABA" w:rsidRDefault="004B2CA4" w:rsidP="004B2CA4">
      <w:pPr>
        <w:tabs>
          <w:tab w:val="left" w:pos="-4111"/>
        </w:tabs>
        <w:ind w:right="-1" w:firstLine="0"/>
      </w:pPr>
      <w:r w:rsidRPr="00D53ABA">
        <w:t>Главной особенностью дидактических игр является то, что задания предлагаются детям в игровой форме. Они играют, не подозревая, что осваивают знания, овладевают умениями и навыками, учатся культуре общения и поведения. Дидактические игры включают в себя познавательное и воспитательное содержание, что позволяет интегративно решать задачи по формированию у старших дошкольников основ экономических знаний.</w:t>
      </w:r>
    </w:p>
    <w:p w14:paraId="3B1F9C83" w14:textId="77777777" w:rsidR="005E6C3F" w:rsidRDefault="005E6C3F" w:rsidP="004B2CA4">
      <w:pPr>
        <w:tabs>
          <w:tab w:val="left" w:pos="-4111"/>
        </w:tabs>
        <w:ind w:right="-1" w:firstLine="0"/>
        <w:jc w:val="center"/>
        <w:rPr>
          <w:b/>
        </w:rPr>
      </w:pPr>
    </w:p>
    <w:p w14:paraId="2943C00B" w14:textId="08AEF5FD" w:rsidR="004B2CA4" w:rsidRPr="00D53ABA" w:rsidRDefault="004B2CA4" w:rsidP="004B2CA4">
      <w:pPr>
        <w:tabs>
          <w:tab w:val="left" w:pos="-4111"/>
        </w:tabs>
        <w:ind w:right="-1" w:firstLine="0"/>
        <w:jc w:val="center"/>
        <w:rPr>
          <w:b/>
        </w:rPr>
      </w:pPr>
      <w:r w:rsidRPr="00D53ABA">
        <w:rPr>
          <w:b/>
        </w:rPr>
        <w:t>Информационное</w:t>
      </w:r>
      <w:r>
        <w:rPr>
          <w:b/>
        </w:rPr>
        <w:t xml:space="preserve"> наполнение дидактической игры:</w:t>
      </w:r>
    </w:p>
    <w:p w14:paraId="272B1E45" w14:textId="77777777" w:rsidR="004B2CA4" w:rsidRPr="004B2CA4" w:rsidRDefault="004B2CA4" w:rsidP="004B2CA4">
      <w:pPr>
        <w:tabs>
          <w:tab w:val="left" w:pos="-4111"/>
        </w:tabs>
        <w:ind w:right="-1" w:firstLine="0"/>
        <w:rPr>
          <w:b/>
        </w:rPr>
      </w:pPr>
      <w:r w:rsidRPr="004B2CA4">
        <w:rPr>
          <w:b/>
        </w:rPr>
        <w:t>1. Финансовая игра «Учимся экономить»</w:t>
      </w:r>
    </w:p>
    <w:p w14:paraId="3C35005A" w14:textId="77777777" w:rsidR="004B2CA4" w:rsidRPr="004B2CA4" w:rsidRDefault="004B2CA4" w:rsidP="004B2CA4">
      <w:pPr>
        <w:tabs>
          <w:tab w:val="left" w:pos="-4111"/>
        </w:tabs>
        <w:ind w:right="-1" w:firstLine="0"/>
        <w:rPr>
          <w:b/>
        </w:rPr>
      </w:pPr>
      <w:r w:rsidRPr="004B2CA4">
        <w:rPr>
          <w:b/>
        </w:rPr>
        <w:t>2. Финансовая игра «Что можно и нельзя купить за деньги»</w:t>
      </w:r>
    </w:p>
    <w:p w14:paraId="585B5AE1" w14:textId="77777777" w:rsidR="004B2CA4" w:rsidRPr="004B2CA4" w:rsidRDefault="004B2CA4" w:rsidP="004B2CA4">
      <w:pPr>
        <w:tabs>
          <w:tab w:val="left" w:pos="-4111"/>
        </w:tabs>
        <w:ind w:right="-1" w:firstLine="0"/>
        <w:jc w:val="center"/>
        <w:rPr>
          <w:b/>
        </w:rPr>
      </w:pPr>
      <w:r w:rsidRPr="004B2CA4">
        <w:rPr>
          <w:b/>
        </w:rPr>
        <w:t>Планируемые результаты:</w:t>
      </w:r>
    </w:p>
    <w:p w14:paraId="43BA4FF1" w14:textId="77777777" w:rsidR="004B2CA4" w:rsidRPr="00D53ABA" w:rsidRDefault="004B2CA4" w:rsidP="004B2CA4">
      <w:pPr>
        <w:tabs>
          <w:tab w:val="left" w:pos="-4111"/>
        </w:tabs>
        <w:ind w:right="-1" w:firstLine="0"/>
      </w:pPr>
      <w:r w:rsidRPr="00D53ABA">
        <w:t>- дошкольники  закрепят экономические понятия и т</w:t>
      </w:r>
      <w:r>
        <w:t>ермины,  связанные с финансами;</w:t>
      </w:r>
    </w:p>
    <w:p w14:paraId="5D99A119" w14:textId="77777777" w:rsidR="004B2CA4" w:rsidRPr="00D53ABA" w:rsidRDefault="004B2CA4" w:rsidP="004B2CA4">
      <w:pPr>
        <w:tabs>
          <w:tab w:val="left" w:pos="-4111"/>
        </w:tabs>
        <w:ind w:right="-1" w:firstLine="0"/>
      </w:pPr>
      <w:r w:rsidRPr="00D53ABA">
        <w:t>- приобретают первичный финансовый опыт, учатся устанавливать разумные финансовые отношения в разл</w:t>
      </w:r>
      <w:r>
        <w:t>ичных сферах жизнедеятельности;</w:t>
      </w:r>
    </w:p>
    <w:p w14:paraId="69C62009" w14:textId="77777777" w:rsidR="004B2CA4" w:rsidRPr="00D53ABA" w:rsidRDefault="004B2CA4" w:rsidP="004B2CA4">
      <w:pPr>
        <w:tabs>
          <w:tab w:val="left" w:pos="-4111"/>
        </w:tabs>
        <w:ind w:right="-1" w:firstLine="0"/>
      </w:pPr>
      <w:r w:rsidRPr="00D53ABA">
        <w:t>- научатся находить правильный ответ среди вариантов.</w:t>
      </w:r>
    </w:p>
    <w:p w14:paraId="70C7DEF2" w14:textId="77777777" w:rsidR="004B2CA4" w:rsidRPr="00D53ABA" w:rsidRDefault="004B2CA4" w:rsidP="004B2CA4">
      <w:pPr>
        <w:tabs>
          <w:tab w:val="left" w:pos="-4111"/>
        </w:tabs>
        <w:ind w:right="-1" w:firstLine="0"/>
      </w:pPr>
      <w:r w:rsidRPr="00D53ABA">
        <w:rPr>
          <w:b/>
        </w:rPr>
        <w:lastRenderedPageBreak/>
        <w:t>Характеристика условий, в которых возможно применение данных игр:</w:t>
      </w:r>
      <w:r w:rsidRPr="00D53ABA">
        <w:t xml:space="preserve"> игры по финансовой грамотности  могут  представлять практический интерес для педагогических работников дошкольных образовательных организаций, и родителей (законных представител</w:t>
      </w:r>
      <w:r>
        <w:t>ей) обучающихся.</w:t>
      </w:r>
    </w:p>
    <w:p w14:paraId="3EC0D669" w14:textId="77777777" w:rsidR="004B2CA4" w:rsidRPr="005E6C3F" w:rsidRDefault="004B2CA4" w:rsidP="004B2CA4">
      <w:pPr>
        <w:tabs>
          <w:tab w:val="left" w:pos="-4111"/>
        </w:tabs>
        <w:ind w:right="-1" w:firstLine="0"/>
        <w:jc w:val="center"/>
        <w:rPr>
          <w:b/>
          <w:sz w:val="32"/>
          <w:szCs w:val="32"/>
        </w:rPr>
      </w:pPr>
      <w:r w:rsidRPr="005E6C3F">
        <w:rPr>
          <w:b/>
          <w:sz w:val="32"/>
          <w:szCs w:val="32"/>
        </w:rPr>
        <w:t>1. Финансовая игра «УЧИМСЯ ЭКОНОМИТЬ»</w:t>
      </w:r>
    </w:p>
    <w:p w14:paraId="06EE5496" w14:textId="77777777" w:rsidR="004B2CA4" w:rsidRPr="000B79C0" w:rsidRDefault="004B2CA4" w:rsidP="004B2CA4">
      <w:pPr>
        <w:tabs>
          <w:tab w:val="left" w:pos="-4111"/>
        </w:tabs>
        <w:ind w:right="-1" w:firstLine="0"/>
        <w:rPr>
          <w:sz w:val="32"/>
          <w:szCs w:val="32"/>
        </w:rPr>
      </w:pPr>
      <w:r w:rsidRPr="000B79C0">
        <w:rPr>
          <w:b/>
          <w:sz w:val="32"/>
          <w:szCs w:val="32"/>
        </w:rPr>
        <w:t>Цель игры:</w:t>
      </w:r>
      <w:r w:rsidRPr="000B79C0">
        <w:rPr>
          <w:sz w:val="32"/>
          <w:szCs w:val="32"/>
        </w:rPr>
        <w:t xml:space="preserve"> сформировать у детей представления о том, как экономить деньги, и как их накопить.</w:t>
      </w:r>
    </w:p>
    <w:p w14:paraId="002FBB30" w14:textId="77777777" w:rsidR="004B2CA4" w:rsidRPr="000B79C0" w:rsidRDefault="004B2CA4" w:rsidP="004B2CA4">
      <w:pPr>
        <w:tabs>
          <w:tab w:val="left" w:pos="-4111"/>
        </w:tabs>
        <w:ind w:right="-1" w:firstLine="0"/>
        <w:rPr>
          <w:sz w:val="32"/>
          <w:szCs w:val="32"/>
        </w:rPr>
      </w:pPr>
      <w:r w:rsidRPr="000B79C0">
        <w:rPr>
          <w:b/>
          <w:sz w:val="32"/>
          <w:szCs w:val="32"/>
        </w:rPr>
        <w:t>Задачи игры:</w:t>
      </w:r>
      <w:r w:rsidRPr="000B79C0">
        <w:rPr>
          <w:sz w:val="32"/>
          <w:szCs w:val="32"/>
        </w:rPr>
        <w:t xml:space="preserve">  познакомить детей с правилами рационального использования энергии, водных ресурсов  в быту и т.д. Закреплять знания детей о способах экономии и бережливости с помощью картинок; обогащать словарный запас, развивать речевую активность посредством доказательства каждой ситуации.</w:t>
      </w:r>
    </w:p>
    <w:p w14:paraId="422CD8DC" w14:textId="77777777" w:rsidR="004B2CA4" w:rsidRPr="000B79C0" w:rsidRDefault="004B2CA4" w:rsidP="004B2CA4">
      <w:pPr>
        <w:tabs>
          <w:tab w:val="left" w:pos="-4111"/>
        </w:tabs>
        <w:ind w:right="-1" w:firstLine="0"/>
        <w:rPr>
          <w:sz w:val="32"/>
          <w:szCs w:val="32"/>
        </w:rPr>
      </w:pPr>
      <w:r w:rsidRPr="000B79C0">
        <w:rPr>
          <w:sz w:val="32"/>
          <w:szCs w:val="32"/>
        </w:rPr>
        <w:t xml:space="preserve"> Содействовать умению видеть,  где и чем можно помочь своей семье, чтобы  жить лучше.</w:t>
      </w:r>
    </w:p>
    <w:p w14:paraId="4D884125" w14:textId="77777777" w:rsidR="004B2CA4" w:rsidRPr="000B79C0" w:rsidRDefault="004B2CA4" w:rsidP="004B2CA4">
      <w:pPr>
        <w:tabs>
          <w:tab w:val="left" w:pos="-4111"/>
        </w:tabs>
        <w:ind w:right="-1" w:firstLine="0"/>
        <w:rPr>
          <w:sz w:val="32"/>
          <w:szCs w:val="32"/>
        </w:rPr>
      </w:pPr>
      <w:r w:rsidRPr="000B79C0">
        <w:rPr>
          <w:b/>
          <w:sz w:val="32"/>
          <w:szCs w:val="32"/>
        </w:rPr>
        <w:t>Возрастная адресованность:</w:t>
      </w:r>
      <w:r w:rsidRPr="000B79C0">
        <w:rPr>
          <w:sz w:val="32"/>
          <w:szCs w:val="32"/>
        </w:rPr>
        <w:t xml:space="preserve"> 4-7 лет</w:t>
      </w:r>
    </w:p>
    <w:p w14:paraId="7F380CC4" w14:textId="77777777" w:rsidR="004B2CA4" w:rsidRPr="000B79C0" w:rsidRDefault="004B2CA4" w:rsidP="004B2CA4">
      <w:pPr>
        <w:tabs>
          <w:tab w:val="left" w:pos="-4111"/>
        </w:tabs>
        <w:ind w:right="-1" w:firstLine="0"/>
        <w:rPr>
          <w:sz w:val="32"/>
          <w:szCs w:val="32"/>
        </w:rPr>
      </w:pPr>
      <w:r w:rsidRPr="000B79C0">
        <w:rPr>
          <w:b/>
          <w:sz w:val="32"/>
          <w:szCs w:val="32"/>
        </w:rPr>
        <w:t>Оборудование:</w:t>
      </w:r>
      <w:r w:rsidRPr="000B79C0">
        <w:rPr>
          <w:sz w:val="32"/>
          <w:szCs w:val="32"/>
        </w:rPr>
        <w:t xml:space="preserve"> и</w:t>
      </w:r>
      <w:r>
        <w:rPr>
          <w:sz w:val="32"/>
          <w:szCs w:val="32"/>
        </w:rPr>
        <w:t>гровое поле; цветные карточки.</w:t>
      </w:r>
    </w:p>
    <w:p w14:paraId="244EC3B9" w14:textId="77777777" w:rsidR="004B2CA4" w:rsidRPr="000B79C0" w:rsidRDefault="004B2CA4" w:rsidP="004B2CA4">
      <w:pPr>
        <w:tabs>
          <w:tab w:val="left" w:pos="-4111"/>
        </w:tabs>
        <w:ind w:right="-1" w:firstLine="0"/>
        <w:rPr>
          <w:sz w:val="32"/>
          <w:szCs w:val="32"/>
        </w:rPr>
      </w:pPr>
      <w:r w:rsidRPr="000B79C0">
        <w:rPr>
          <w:b/>
          <w:sz w:val="32"/>
          <w:szCs w:val="32"/>
        </w:rPr>
        <w:t>Игровые правила:</w:t>
      </w:r>
      <w:r w:rsidRPr="000B79C0">
        <w:rPr>
          <w:sz w:val="32"/>
          <w:szCs w:val="32"/>
        </w:rPr>
        <w:t xml:space="preserve"> детям необходимо выбрать и назвать то, от чего можно отказа</w:t>
      </w:r>
      <w:r>
        <w:rPr>
          <w:sz w:val="32"/>
          <w:szCs w:val="32"/>
        </w:rPr>
        <w:t>ться и сэкономить бюджет семьи.</w:t>
      </w:r>
    </w:p>
    <w:p w14:paraId="7CB7683F" w14:textId="77777777" w:rsidR="004B2CA4" w:rsidRPr="000B79C0" w:rsidRDefault="004B2CA4" w:rsidP="004B2CA4">
      <w:pPr>
        <w:tabs>
          <w:tab w:val="left" w:pos="-4111"/>
        </w:tabs>
        <w:ind w:right="-1" w:firstLine="0"/>
        <w:rPr>
          <w:sz w:val="32"/>
          <w:szCs w:val="32"/>
        </w:rPr>
      </w:pPr>
      <w:r w:rsidRPr="000B79C0">
        <w:rPr>
          <w:b/>
          <w:sz w:val="32"/>
          <w:szCs w:val="32"/>
        </w:rPr>
        <w:t>Организационные правила:</w:t>
      </w:r>
      <w:r>
        <w:rPr>
          <w:sz w:val="32"/>
          <w:szCs w:val="32"/>
        </w:rPr>
        <w:t xml:space="preserve">  играют от 1 до 2-х игроков.</w:t>
      </w:r>
    </w:p>
    <w:p w14:paraId="23272323" w14:textId="77777777" w:rsidR="004B2CA4" w:rsidRPr="000B79C0" w:rsidRDefault="004B2CA4" w:rsidP="004B2CA4">
      <w:pPr>
        <w:tabs>
          <w:tab w:val="left" w:pos="-4111"/>
        </w:tabs>
        <w:ind w:right="-1" w:firstLine="0"/>
        <w:rPr>
          <w:b/>
          <w:sz w:val="32"/>
          <w:szCs w:val="32"/>
        </w:rPr>
      </w:pPr>
      <w:r w:rsidRPr="000B79C0">
        <w:rPr>
          <w:b/>
          <w:sz w:val="32"/>
          <w:szCs w:val="32"/>
        </w:rPr>
        <w:t xml:space="preserve">Ход игры. </w:t>
      </w:r>
      <w:r w:rsidRPr="000B79C0">
        <w:rPr>
          <w:i/>
          <w:sz w:val="32"/>
          <w:szCs w:val="32"/>
        </w:rPr>
        <w:t>Взрослый:</w:t>
      </w:r>
      <w:r w:rsidRPr="000B79C0">
        <w:rPr>
          <w:sz w:val="32"/>
          <w:szCs w:val="32"/>
        </w:rPr>
        <w:t xml:space="preserve"> прежде чем начать нашу игру, я хочу познакомить тебя (вас) с правилами. Внимательно посмотрите на игровое поле, в центре поля находится </w:t>
      </w:r>
      <w:r>
        <w:rPr>
          <w:sz w:val="32"/>
          <w:szCs w:val="32"/>
        </w:rPr>
        <w:t xml:space="preserve">копилка. </w:t>
      </w:r>
      <w:r w:rsidRPr="000B79C0">
        <w:rPr>
          <w:sz w:val="32"/>
          <w:szCs w:val="32"/>
        </w:rPr>
        <w:t>И есть ещё карточки</w:t>
      </w:r>
      <w:r>
        <w:rPr>
          <w:sz w:val="32"/>
          <w:szCs w:val="32"/>
        </w:rPr>
        <w:t xml:space="preserve"> с изображением расходов семьи.</w:t>
      </w:r>
    </w:p>
    <w:p w14:paraId="2F7BBF12" w14:textId="77777777" w:rsidR="004B2CA4" w:rsidRPr="000B79C0" w:rsidRDefault="004B2CA4" w:rsidP="004B2CA4">
      <w:pPr>
        <w:tabs>
          <w:tab w:val="left" w:pos="-4111"/>
        </w:tabs>
        <w:ind w:right="-1" w:firstLine="0"/>
        <w:rPr>
          <w:sz w:val="32"/>
          <w:szCs w:val="32"/>
        </w:rPr>
      </w:pPr>
      <w:r w:rsidRPr="000B79C0">
        <w:rPr>
          <w:sz w:val="32"/>
          <w:szCs w:val="32"/>
        </w:rPr>
        <w:t xml:space="preserve">Иногда случается так, что семьи попадают в сложные ситуации, когда денежных средств на необходимые нужды просто не хватает. Твоя (ваша) сегодняшняя задача определить, от чего можно отказаться, чтобы сэкономить деньги? </w:t>
      </w:r>
    </w:p>
    <w:p w14:paraId="395DE8B6" w14:textId="77777777" w:rsidR="004B2CA4" w:rsidRPr="000B79C0" w:rsidRDefault="004B2CA4" w:rsidP="004B2CA4">
      <w:pPr>
        <w:tabs>
          <w:tab w:val="left" w:pos="-4111"/>
        </w:tabs>
        <w:ind w:right="-1" w:firstLine="0"/>
        <w:rPr>
          <w:sz w:val="32"/>
          <w:szCs w:val="32"/>
        </w:rPr>
      </w:pPr>
      <w:r w:rsidRPr="000B79C0">
        <w:rPr>
          <w:sz w:val="32"/>
          <w:szCs w:val="32"/>
        </w:rPr>
        <w:t>Далее игрок берет любую карточку, называет, что на ней изображено, и ка</w:t>
      </w:r>
      <w:r>
        <w:rPr>
          <w:sz w:val="32"/>
          <w:szCs w:val="32"/>
        </w:rPr>
        <w:t xml:space="preserve">к это экономит семейный бюджет. </w:t>
      </w:r>
      <w:r w:rsidRPr="000B79C0">
        <w:rPr>
          <w:i/>
          <w:sz w:val="32"/>
          <w:szCs w:val="32"/>
        </w:rPr>
        <w:t>Например,</w:t>
      </w:r>
      <w:r w:rsidRPr="000B79C0">
        <w:rPr>
          <w:sz w:val="32"/>
          <w:szCs w:val="32"/>
        </w:rPr>
        <w:t xml:space="preserve"> карточка </w:t>
      </w:r>
      <w:r w:rsidRPr="000B79C0">
        <w:rPr>
          <w:i/>
          <w:sz w:val="32"/>
          <w:szCs w:val="32"/>
        </w:rPr>
        <w:t>«Бережно относимся к вещам»</w:t>
      </w:r>
      <w:r w:rsidRPr="000B79C0">
        <w:rPr>
          <w:sz w:val="32"/>
          <w:szCs w:val="32"/>
        </w:rPr>
        <w:t xml:space="preserve"> способствует тому, что бережное  использование  личного  имущества,  уберегает  его  от ненужного  ремонта  и  покупки  нового.</w:t>
      </w:r>
    </w:p>
    <w:p w14:paraId="62B5596B" w14:textId="77777777" w:rsidR="004B2CA4" w:rsidRDefault="004B2CA4" w:rsidP="004B2CA4">
      <w:pPr>
        <w:tabs>
          <w:tab w:val="left" w:pos="-4111"/>
        </w:tabs>
        <w:ind w:right="-1" w:firstLine="0"/>
        <w:jc w:val="center"/>
        <w:rPr>
          <w:b/>
          <w:color w:val="002060"/>
        </w:rPr>
      </w:pPr>
    </w:p>
    <w:p w14:paraId="62344CC3" w14:textId="77777777" w:rsidR="004B2CA4" w:rsidRDefault="004B2CA4" w:rsidP="004B2CA4">
      <w:pPr>
        <w:tabs>
          <w:tab w:val="left" w:pos="-4111"/>
        </w:tabs>
        <w:ind w:right="-1" w:firstLine="0"/>
        <w:jc w:val="center"/>
        <w:rPr>
          <w:b/>
          <w:color w:val="002060"/>
        </w:rPr>
      </w:pPr>
      <w:r>
        <w:rPr>
          <w:b/>
          <w:noProof/>
          <w:color w:val="002060"/>
          <w:lang w:bidi="ar-SA"/>
        </w:rPr>
        <w:drawing>
          <wp:anchor distT="0" distB="0" distL="114300" distR="114300" simplePos="0" relativeHeight="251661312" behindDoc="1" locked="0" layoutInCell="1" allowOverlap="1" wp14:anchorId="5EB0EB05" wp14:editId="4434FD4D">
            <wp:simplePos x="0" y="0"/>
            <wp:positionH relativeFrom="column">
              <wp:posOffset>-314325</wp:posOffset>
            </wp:positionH>
            <wp:positionV relativeFrom="paragraph">
              <wp:posOffset>52070</wp:posOffset>
            </wp:positionV>
            <wp:extent cx="3078480" cy="2562860"/>
            <wp:effectExtent l="0" t="0" r="179070" b="161290"/>
            <wp:wrapTight wrapText="bothSides">
              <wp:wrapPolygon edited="0">
                <wp:start x="11076" y="-87"/>
                <wp:lineTo x="7874" y="1567"/>
                <wp:lineTo x="6702" y="5243"/>
                <wp:lineTo x="7123" y="6138"/>
                <wp:lineTo x="9787" y="7469"/>
                <wp:lineTo x="4887" y="7655"/>
                <wp:lineTo x="4316" y="7869"/>
                <wp:lineTo x="4167" y="8979"/>
                <wp:lineTo x="-69" y="10269"/>
                <wp:lineTo x="1504" y="13666"/>
                <wp:lineTo x="342" y="14253"/>
                <wp:lineTo x="-25" y="15970"/>
                <wp:lineTo x="425" y="18660"/>
                <wp:lineTo x="-28" y="21012"/>
                <wp:lineTo x="1424" y="21294"/>
                <wp:lineTo x="2875" y="21577"/>
                <wp:lineTo x="14500" y="21723"/>
                <wp:lineTo x="14543" y="21406"/>
                <wp:lineTo x="21158" y="21554"/>
                <wp:lineTo x="21682" y="20680"/>
                <wp:lineTo x="21482" y="20153"/>
                <wp:lineTo x="21143" y="17647"/>
                <wp:lineTo x="21032" y="17463"/>
                <wp:lineTo x="21164" y="17489"/>
                <wp:lineTo x="21135" y="15694"/>
                <wp:lineTo x="20978" y="14850"/>
                <wp:lineTo x="21035" y="12422"/>
                <wp:lineTo x="21376" y="9886"/>
                <wp:lineTo x="21530" y="9753"/>
                <wp:lineTo x="20071" y="7518"/>
                <wp:lineTo x="19496" y="6755"/>
                <wp:lineTo x="21361" y="5979"/>
                <wp:lineTo x="20983" y="4767"/>
                <wp:lineTo x="12713" y="2834"/>
                <wp:lineTo x="12923" y="272"/>
                <wp:lineTo x="11076" y="-87"/>
              </wp:wrapPolygon>
            </wp:wrapTight>
            <wp:docPr id="10" name="Рисунок 5" descr="C:\Users\User\Desktop\сайт\Coins-Piggy-Bank-PNG-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айт\Coins-Piggy-Bank-PNG-Imag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048214">
                      <a:off x="0" y="0"/>
                      <a:ext cx="3078480" cy="256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71CE74" w14:textId="77777777" w:rsidR="004B2CA4" w:rsidRDefault="004B2CA4" w:rsidP="004B2CA4">
      <w:pPr>
        <w:tabs>
          <w:tab w:val="left" w:pos="-4111"/>
        </w:tabs>
        <w:ind w:right="-1" w:firstLine="0"/>
        <w:jc w:val="center"/>
        <w:rPr>
          <w:b/>
          <w:color w:val="002060"/>
        </w:rPr>
      </w:pPr>
      <w:r>
        <w:rPr>
          <w:b/>
          <w:noProof/>
          <w:color w:val="002060"/>
          <w:lang w:bidi="ar-SA"/>
        </w:rPr>
        <w:lastRenderedPageBreak/>
        <w:drawing>
          <wp:anchor distT="0" distB="0" distL="114300" distR="114300" simplePos="0" relativeHeight="251662336" behindDoc="1" locked="0" layoutInCell="1" allowOverlap="1" wp14:anchorId="3FE64EAF" wp14:editId="01657601">
            <wp:simplePos x="0" y="0"/>
            <wp:positionH relativeFrom="column">
              <wp:posOffset>2997200</wp:posOffset>
            </wp:positionH>
            <wp:positionV relativeFrom="paragraph">
              <wp:posOffset>15240</wp:posOffset>
            </wp:positionV>
            <wp:extent cx="2750820" cy="2514600"/>
            <wp:effectExtent l="133350" t="133350" r="144780" b="114300"/>
            <wp:wrapTight wrapText="bothSides">
              <wp:wrapPolygon edited="0">
                <wp:start x="158" y="275"/>
                <wp:lineTo x="-292" y="2815"/>
                <wp:lineTo x="-190" y="18809"/>
                <wp:lineTo x="288" y="21546"/>
                <wp:lineTo x="17487" y="21560"/>
                <wp:lineTo x="18081" y="21475"/>
                <wp:lineTo x="18100" y="21638"/>
                <wp:lineTo x="19138" y="21489"/>
                <wp:lineTo x="21363" y="21171"/>
                <wp:lineTo x="21511" y="21150"/>
                <wp:lineTo x="21640" y="20966"/>
                <wp:lineTo x="21492" y="20987"/>
                <wp:lineTo x="21646" y="18490"/>
                <wp:lineTo x="21627" y="18328"/>
                <wp:lineTo x="21632" y="15851"/>
                <wp:lineTo x="21613" y="15689"/>
                <wp:lineTo x="21618" y="13213"/>
                <wp:lineTo x="21599" y="13051"/>
                <wp:lineTo x="21753" y="10553"/>
                <wp:lineTo x="21734" y="10391"/>
                <wp:lineTo x="21739" y="7915"/>
                <wp:lineTo x="21720" y="7752"/>
                <wp:lineTo x="21725" y="5276"/>
                <wp:lineTo x="21706" y="5114"/>
                <wp:lineTo x="21712" y="2638"/>
                <wp:lineTo x="21692" y="2475"/>
                <wp:lineTo x="21685" y="1156"/>
                <wp:lineTo x="21272" y="225"/>
                <wp:lineTo x="20621" y="-177"/>
                <wp:lineTo x="2086" y="0"/>
                <wp:lineTo x="158" y="275"/>
              </wp:wrapPolygon>
            </wp:wrapTight>
            <wp:docPr id="11" name="Рисунок 6" descr="C:\Users\User\Desktop\ОЧЕНОЧНЫЙ ЛИСТ\Июль-Декабрь\КОНКУРС ФИНансовая Грамотность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ОЧЕНОЧНЫЙ ЛИСТ\Июль-Декабрь\КОНКУРС ФИНансовая Грамотность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447108">
                      <a:off x="0" y="0"/>
                      <a:ext cx="2750820" cy="251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2809E40D" w14:textId="77777777" w:rsidR="004B2CA4" w:rsidRDefault="004B2CA4" w:rsidP="004B2CA4">
      <w:pPr>
        <w:tabs>
          <w:tab w:val="left" w:pos="-4111"/>
        </w:tabs>
        <w:ind w:right="-1" w:firstLine="0"/>
        <w:jc w:val="center"/>
        <w:rPr>
          <w:b/>
          <w:color w:val="002060"/>
        </w:rPr>
      </w:pPr>
    </w:p>
    <w:p w14:paraId="1E7E8B22" w14:textId="77777777" w:rsidR="004B2CA4" w:rsidRDefault="004B2CA4" w:rsidP="004B2CA4">
      <w:pPr>
        <w:tabs>
          <w:tab w:val="left" w:pos="-4111"/>
        </w:tabs>
        <w:ind w:right="-1" w:firstLine="0"/>
        <w:jc w:val="center"/>
        <w:rPr>
          <w:b/>
          <w:color w:val="002060"/>
        </w:rPr>
      </w:pPr>
    </w:p>
    <w:p w14:paraId="77AC6AF8" w14:textId="77777777" w:rsidR="004B2CA4" w:rsidRDefault="004B2CA4" w:rsidP="004B2CA4">
      <w:pPr>
        <w:tabs>
          <w:tab w:val="left" w:pos="-4111"/>
        </w:tabs>
        <w:ind w:right="-1" w:firstLine="0"/>
        <w:jc w:val="center"/>
        <w:rPr>
          <w:b/>
          <w:color w:val="002060"/>
        </w:rPr>
      </w:pPr>
    </w:p>
    <w:p w14:paraId="2C90A135" w14:textId="77777777" w:rsidR="004B2CA4" w:rsidRDefault="004B2CA4" w:rsidP="004B2CA4">
      <w:pPr>
        <w:tabs>
          <w:tab w:val="left" w:pos="-4111"/>
        </w:tabs>
        <w:ind w:right="-1" w:firstLine="0"/>
        <w:jc w:val="center"/>
        <w:rPr>
          <w:b/>
          <w:color w:val="002060"/>
        </w:rPr>
      </w:pPr>
    </w:p>
    <w:p w14:paraId="4385447F" w14:textId="77777777" w:rsidR="004B2CA4" w:rsidRDefault="004B2CA4" w:rsidP="004B2CA4">
      <w:pPr>
        <w:tabs>
          <w:tab w:val="left" w:pos="-4111"/>
        </w:tabs>
        <w:ind w:right="-1" w:firstLine="0"/>
        <w:jc w:val="center"/>
        <w:rPr>
          <w:b/>
          <w:color w:val="002060"/>
        </w:rPr>
      </w:pPr>
    </w:p>
    <w:p w14:paraId="6AA19899" w14:textId="77777777" w:rsidR="004B2CA4" w:rsidRDefault="004B2CA4" w:rsidP="004B2CA4">
      <w:pPr>
        <w:tabs>
          <w:tab w:val="left" w:pos="-4111"/>
        </w:tabs>
        <w:ind w:right="-1" w:firstLine="0"/>
        <w:jc w:val="center"/>
        <w:rPr>
          <w:b/>
          <w:color w:val="002060"/>
        </w:rPr>
      </w:pPr>
    </w:p>
    <w:p w14:paraId="546804F7" w14:textId="77777777" w:rsidR="004B2CA4" w:rsidRDefault="004B2CA4" w:rsidP="004B2CA4">
      <w:pPr>
        <w:tabs>
          <w:tab w:val="left" w:pos="-4111"/>
        </w:tabs>
        <w:ind w:right="-1" w:firstLine="0"/>
        <w:rPr>
          <w:b/>
          <w:color w:val="002060"/>
        </w:rPr>
      </w:pPr>
    </w:p>
    <w:p w14:paraId="6F93A856" w14:textId="77777777" w:rsidR="005E6C3F" w:rsidRDefault="005E6C3F" w:rsidP="004B2CA4">
      <w:pPr>
        <w:tabs>
          <w:tab w:val="left" w:pos="-4111"/>
        </w:tabs>
        <w:ind w:right="-1" w:firstLine="0"/>
        <w:jc w:val="center"/>
        <w:rPr>
          <w:b/>
          <w:sz w:val="32"/>
          <w:szCs w:val="32"/>
        </w:rPr>
      </w:pPr>
    </w:p>
    <w:p w14:paraId="3E096A5F" w14:textId="77777777" w:rsidR="005E6C3F" w:rsidRDefault="005E6C3F" w:rsidP="004B2CA4">
      <w:pPr>
        <w:tabs>
          <w:tab w:val="left" w:pos="-4111"/>
        </w:tabs>
        <w:ind w:right="-1" w:firstLine="0"/>
        <w:jc w:val="center"/>
        <w:rPr>
          <w:b/>
          <w:sz w:val="32"/>
          <w:szCs w:val="32"/>
        </w:rPr>
      </w:pPr>
    </w:p>
    <w:p w14:paraId="394895F2" w14:textId="77777777" w:rsidR="005E6C3F" w:rsidRDefault="005E6C3F" w:rsidP="004B2CA4">
      <w:pPr>
        <w:tabs>
          <w:tab w:val="left" w:pos="-4111"/>
        </w:tabs>
        <w:ind w:right="-1" w:firstLine="0"/>
        <w:jc w:val="center"/>
        <w:rPr>
          <w:b/>
          <w:sz w:val="32"/>
          <w:szCs w:val="32"/>
        </w:rPr>
      </w:pPr>
    </w:p>
    <w:p w14:paraId="7D8A4F1B" w14:textId="77777777" w:rsidR="005E6C3F" w:rsidRDefault="005E6C3F" w:rsidP="004B2CA4">
      <w:pPr>
        <w:tabs>
          <w:tab w:val="left" w:pos="-4111"/>
        </w:tabs>
        <w:ind w:right="-1" w:firstLine="0"/>
        <w:jc w:val="center"/>
        <w:rPr>
          <w:b/>
          <w:sz w:val="32"/>
          <w:szCs w:val="32"/>
        </w:rPr>
      </w:pPr>
    </w:p>
    <w:p w14:paraId="16CC4998" w14:textId="77777777" w:rsidR="005E6C3F" w:rsidRDefault="005E6C3F" w:rsidP="004B2CA4">
      <w:pPr>
        <w:tabs>
          <w:tab w:val="left" w:pos="-4111"/>
        </w:tabs>
        <w:ind w:right="-1" w:firstLine="0"/>
        <w:jc w:val="center"/>
        <w:rPr>
          <w:b/>
          <w:sz w:val="32"/>
          <w:szCs w:val="32"/>
        </w:rPr>
      </w:pPr>
    </w:p>
    <w:p w14:paraId="35935A56" w14:textId="3E09BE0A" w:rsidR="004B2CA4" w:rsidRPr="004B2CA4" w:rsidRDefault="004B2CA4" w:rsidP="004B2CA4">
      <w:pPr>
        <w:tabs>
          <w:tab w:val="left" w:pos="-4111"/>
        </w:tabs>
        <w:ind w:right="-1" w:firstLine="0"/>
        <w:jc w:val="center"/>
        <w:rPr>
          <w:b/>
          <w:sz w:val="32"/>
          <w:szCs w:val="32"/>
        </w:rPr>
      </w:pPr>
      <w:r w:rsidRPr="004B2CA4">
        <w:rPr>
          <w:b/>
          <w:sz w:val="32"/>
          <w:szCs w:val="32"/>
        </w:rPr>
        <w:t xml:space="preserve">2. Финансовая игра </w:t>
      </w:r>
    </w:p>
    <w:p w14:paraId="70FD7094" w14:textId="77777777" w:rsidR="004B2CA4" w:rsidRPr="005E6C3F" w:rsidRDefault="004B2CA4" w:rsidP="004B2CA4">
      <w:pPr>
        <w:tabs>
          <w:tab w:val="left" w:pos="-4111"/>
        </w:tabs>
        <w:ind w:right="-1" w:firstLine="0"/>
        <w:jc w:val="center"/>
        <w:rPr>
          <w:b/>
        </w:rPr>
      </w:pPr>
      <w:r w:rsidRPr="005E6C3F">
        <w:rPr>
          <w:b/>
        </w:rPr>
        <w:t>«ЧТО МОЖНО И НЕЛЬЗЯ КУПИТЬ ЗА ДЕНЬГИ»</w:t>
      </w:r>
    </w:p>
    <w:p w14:paraId="45D4C7B7" w14:textId="77777777" w:rsidR="004B2CA4" w:rsidRPr="000059E3" w:rsidRDefault="004B2CA4" w:rsidP="004B2CA4">
      <w:pPr>
        <w:tabs>
          <w:tab w:val="left" w:pos="-4111"/>
        </w:tabs>
        <w:ind w:right="-1" w:firstLine="0"/>
        <w:rPr>
          <w:sz w:val="32"/>
          <w:szCs w:val="32"/>
        </w:rPr>
      </w:pPr>
      <w:r w:rsidRPr="000059E3">
        <w:rPr>
          <w:b/>
          <w:sz w:val="32"/>
          <w:szCs w:val="32"/>
        </w:rPr>
        <w:t>Цель игры</w:t>
      </w:r>
      <w:r w:rsidRPr="000059E3">
        <w:rPr>
          <w:sz w:val="32"/>
          <w:szCs w:val="32"/>
        </w:rPr>
        <w:t xml:space="preserve"> дать понять, что не все можно купить за деньги. </w:t>
      </w:r>
    </w:p>
    <w:p w14:paraId="0EFE8B54" w14:textId="77777777" w:rsidR="004B2CA4" w:rsidRPr="000059E3" w:rsidRDefault="004B2CA4" w:rsidP="004B2CA4">
      <w:pPr>
        <w:ind w:right="-1" w:firstLine="0"/>
        <w:rPr>
          <w:rFonts w:cs="Times New Roman"/>
          <w:sz w:val="32"/>
          <w:szCs w:val="32"/>
        </w:rPr>
      </w:pPr>
      <w:r w:rsidRPr="000059E3">
        <w:rPr>
          <w:b/>
          <w:sz w:val="32"/>
          <w:szCs w:val="32"/>
        </w:rPr>
        <w:t>Задачи игры:</w:t>
      </w:r>
      <w:r>
        <w:rPr>
          <w:rFonts w:cs="Times New Roman"/>
          <w:sz w:val="32"/>
          <w:szCs w:val="32"/>
        </w:rPr>
        <w:t xml:space="preserve"> формировать у детей </w:t>
      </w:r>
      <w:r w:rsidRPr="000059E3">
        <w:rPr>
          <w:rFonts w:cs="Times New Roman"/>
          <w:sz w:val="32"/>
          <w:szCs w:val="32"/>
        </w:rPr>
        <w:t>экономические представления об экономическом развитии общества, торгово-денежных, нравственно-этических отношениях и др.</w:t>
      </w:r>
    </w:p>
    <w:p w14:paraId="5633D2CE" w14:textId="77777777" w:rsidR="004B2CA4" w:rsidRPr="000059E3" w:rsidRDefault="004B2CA4" w:rsidP="004B2CA4">
      <w:pPr>
        <w:ind w:right="-1" w:firstLine="0"/>
        <w:rPr>
          <w:rFonts w:cs="Times New Roman"/>
          <w:sz w:val="32"/>
          <w:szCs w:val="32"/>
        </w:rPr>
      </w:pPr>
      <w:r w:rsidRPr="000059E3">
        <w:rPr>
          <w:rFonts w:cs="Times New Roman"/>
          <w:sz w:val="32"/>
          <w:szCs w:val="32"/>
        </w:rPr>
        <w:t>Развивать логическое, экономическое мышление, наблюдательность, пополнять активный словарный запас, умение делать</w:t>
      </w:r>
      <w:r>
        <w:rPr>
          <w:rFonts w:cs="Times New Roman"/>
          <w:sz w:val="32"/>
          <w:szCs w:val="32"/>
        </w:rPr>
        <w:t xml:space="preserve"> умозаключения.</w:t>
      </w:r>
    </w:p>
    <w:p w14:paraId="1D2B1902" w14:textId="77777777" w:rsidR="004B2CA4" w:rsidRPr="000059E3" w:rsidRDefault="004B2CA4" w:rsidP="004B2CA4">
      <w:pPr>
        <w:ind w:right="-1" w:firstLine="0"/>
        <w:rPr>
          <w:sz w:val="32"/>
          <w:szCs w:val="32"/>
        </w:rPr>
      </w:pPr>
      <w:r w:rsidRPr="000059E3">
        <w:rPr>
          <w:rFonts w:cs="Times New Roman"/>
          <w:sz w:val="32"/>
          <w:szCs w:val="32"/>
        </w:rPr>
        <w:t>Воспитание уважения к труду и людям труда, семье и семейным ценностям.</w:t>
      </w:r>
      <w:r w:rsidRPr="000059E3">
        <w:rPr>
          <w:sz w:val="32"/>
          <w:szCs w:val="32"/>
        </w:rPr>
        <w:t xml:space="preserve"> </w:t>
      </w:r>
    </w:p>
    <w:p w14:paraId="196B11FC" w14:textId="77777777" w:rsidR="004B2CA4" w:rsidRPr="000059E3" w:rsidRDefault="004B2CA4" w:rsidP="004B2CA4">
      <w:pPr>
        <w:ind w:right="-1" w:firstLine="0"/>
        <w:rPr>
          <w:b/>
          <w:sz w:val="32"/>
          <w:szCs w:val="32"/>
        </w:rPr>
      </w:pPr>
      <w:r w:rsidRPr="000059E3">
        <w:rPr>
          <w:b/>
          <w:sz w:val="32"/>
          <w:szCs w:val="32"/>
        </w:rPr>
        <w:t>Возрастная адресованность: 4-7 лет</w:t>
      </w:r>
    </w:p>
    <w:p w14:paraId="3B9DA320" w14:textId="77777777" w:rsidR="004B2CA4" w:rsidRPr="000059E3" w:rsidRDefault="004B2CA4" w:rsidP="004B2CA4">
      <w:pPr>
        <w:ind w:right="-1" w:firstLine="0"/>
        <w:rPr>
          <w:sz w:val="32"/>
          <w:szCs w:val="32"/>
        </w:rPr>
      </w:pPr>
      <w:r w:rsidRPr="000059E3">
        <w:rPr>
          <w:b/>
          <w:sz w:val="32"/>
          <w:szCs w:val="32"/>
        </w:rPr>
        <w:t>Оборудование:</w:t>
      </w:r>
      <w:r>
        <w:rPr>
          <w:sz w:val="32"/>
          <w:szCs w:val="32"/>
        </w:rPr>
        <w:t xml:space="preserve"> 2 игровых поля; </w:t>
      </w:r>
      <w:r w:rsidRPr="000059E3">
        <w:rPr>
          <w:sz w:val="32"/>
          <w:szCs w:val="32"/>
        </w:rPr>
        <w:t>разрезные цветные карточки (5х4,5 см), на которых изображены: продукты, одежда, игрушки, любовь, дружба, сон, здоровье, время и т.д.</w:t>
      </w:r>
    </w:p>
    <w:p w14:paraId="2987CD68" w14:textId="6E6F3057" w:rsidR="004B2CA4" w:rsidRPr="000059E3" w:rsidRDefault="004B2CA4" w:rsidP="004B2CA4">
      <w:pPr>
        <w:ind w:right="-1" w:firstLine="0"/>
        <w:rPr>
          <w:sz w:val="32"/>
          <w:szCs w:val="32"/>
        </w:rPr>
      </w:pPr>
      <w:r w:rsidRPr="000059E3">
        <w:rPr>
          <w:b/>
          <w:sz w:val="32"/>
          <w:szCs w:val="32"/>
        </w:rPr>
        <w:t>Организационные правила:</w:t>
      </w:r>
      <w:r w:rsidRPr="000059E3">
        <w:rPr>
          <w:sz w:val="32"/>
          <w:szCs w:val="32"/>
        </w:rPr>
        <w:t xml:space="preserve"> играют 2 игрока. </w:t>
      </w:r>
    </w:p>
    <w:p w14:paraId="59DFCCE5" w14:textId="77777777" w:rsidR="004B2CA4" w:rsidRPr="000059E3" w:rsidRDefault="004B2CA4" w:rsidP="004B2CA4">
      <w:pPr>
        <w:ind w:right="-1" w:firstLine="0"/>
        <w:rPr>
          <w:b/>
          <w:sz w:val="32"/>
          <w:szCs w:val="32"/>
        </w:rPr>
      </w:pPr>
      <w:r w:rsidRPr="000059E3">
        <w:rPr>
          <w:b/>
          <w:sz w:val="32"/>
          <w:szCs w:val="32"/>
        </w:rPr>
        <w:t xml:space="preserve">Ход игры. </w:t>
      </w:r>
      <w:r w:rsidRPr="000059E3">
        <w:rPr>
          <w:rFonts w:cs="Times New Roman"/>
          <w:i/>
          <w:sz w:val="32"/>
          <w:szCs w:val="32"/>
        </w:rPr>
        <w:t>Перед проведением игры выбирается два игрока. Роль ведущего отводится взрослому.</w:t>
      </w:r>
    </w:p>
    <w:p w14:paraId="79C45D48" w14:textId="1FC89E57" w:rsidR="004B2CA4" w:rsidRPr="000059E3" w:rsidRDefault="004B2CA4" w:rsidP="004B2CA4">
      <w:pPr>
        <w:ind w:right="-1" w:firstLine="0"/>
        <w:rPr>
          <w:sz w:val="32"/>
          <w:szCs w:val="32"/>
        </w:rPr>
      </w:pPr>
      <w:r w:rsidRPr="000059E3">
        <w:rPr>
          <w:rFonts w:cs="Times New Roman"/>
          <w:sz w:val="32"/>
          <w:szCs w:val="32"/>
        </w:rPr>
        <w:t>Ведущий раскладывает перед детьми на столе разрезанные карточки и предлагает одному игроку выбрать изображения, предмет на которых можно купить за деньги. А д</w:t>
      </w:r>
      <w:r>
        <w:rPr>
          <w:rFonts w:cs="Times New Roman"/>
          <w:sz w:val="32"/>
          <w:szCs w:val="32"/>
        </w:rPr>
        <w:t xml:space="preserve">ругому игроку – нельзя купить. </w:t>
      </w:r>
      <w:r w:rsidRPr="000059E3">
        <w:rPr>
          <w:sz w:val="32"/>
          <w:szCs w:val="32"/>
        </w:rPr>
        <w:t xml:space="preserve">При этом игроки объясняют свой выбор. </w:t>
      </w:r>
    </w:p>
    <w:p w14:paraId="7D3B892A" w14:textId="77777777" w:rsidR="004B2CA4" w:rsidRPr="000059E3" w:rsidRDefault="004B2CA4" w:rsidP="004B2CA4">
      <w:pPr>
        <w:ind w:right="-1" w:firstLine="0"/>
        <w:rPr>
          <w:sz w:val="32"/>
          <w:szCs w:val="32"/>
        </w:rPr>
      </w:pPr>
      <w:r w:rsidRPr="000059E3">
        <w:rPr>
          <w:b/>
          <w:sz w:val="32"/>
          <w:szCs w:val="32"/>
        </w:rPr>
        <w:t>*Совет!</w:t>
      </w:r>
      <w:r>
        <w:rPr>
          <w:b/>
          <w:i/>
          <w:sz w:val="32"/>
          <w:szCs w:val="32"/>
        </w:rPr>
        <w:t xml:space="preserve"> </w:t>
      </w:r>
      <w:r w:rsidRPr="000059E3">
        <w:rPr>
          <w:sz w:val="32"/>
          <w:szCs w:val="32"/>
        </w:rPr>
        <w:t>Побуждать детей говорить полными предложениями, помогать им дополнительными вопросами, учить строить ответ.</w:t>
      </w:r>
    </w:p>
    <w:p w14:paraId="700A13C1" w14:textId="77777777" w:rsidR="004B2CA4" w:rsidRPr="000059E3" w:rsidRDefault="004B2CA4" w:rsidP="004B2CA4">
      <w:pPr>
        <w:ind w:right="-1" w:firstLine="0"/>
        <w:rPr>
          <w:sz w:val="32"/>
          <w:szCs w:val="32"/>
        </w:rPr>
      </w:pPr>
      <w:r w:rsidRPr="000059E3">
        <w:rPr>
          <w:b/>
          <w:sz w:val="32"/>
          <w:szCs w:val="32"/>
        </w:rPr>
        <w:t>*</w:t>
      </w:r>
      <w:r w:rsidRPr="000059E3">
        <w:rPr>
          <w:b/>
          <w:sz w:val="32"/>
          <w:szCs w:val="32"/>
          <w:lang w:val="en-US"/>
        </w:rPr>
        <w:t>P</w:t>
      </w:r>
      <w:r w:rsidRPr="000059E3">
        <w:rPr>
          <w:b/>
          <w:sz w:val="32"/>
          <w:szCs w:val="32"/>
        </w:rPr>
        <w:t>.</w:t>
      </w:r>
      <w:r w:rsidRPr="000059E3">
        <w:rPr>
          <w:b/>
          <w:sz w:val="32"/>
          <w:szCs w:val="32"/>
          <w:lang w:val="en-US"/>
        </w:rPr>
        <w:t>s</w:t>
      </w:r>
      <w:r w:rsidRPr="000059E3">
        <w:rPr>
          <w:b/>
          <w:sz w:val="32"/>
          <w:szCs w:val="32"/>
        </w:rPr>
        <w:t>.</w:t>
      </w:r>
      <w:r w:rsidRPr="000059E3">
        <w:rPr>
          <w:sz w:val="32"/>
          <w:szCs w:val="32"/>
        </w:rPr>
        <w:t xml:space="preserve"> карточки для игр периодически добавляются и обновляются.  </w:t>
      </w:r>
    </w:p>
    <w:p w14:paraId="4DA4CAEC" w14:textId="77777777" w:rsidR="004B2CA4" w:rsidRPr="000059E3" w:rsidRDefault="004B2CA4" w:rsidP="004B2CA4">
      <w:pPr>
        <w:ind w:right="-1" w:firstLine="0"/>
        <w:rPr>
          <w:sz w:val="32"/>
          <w:szCs w:val="32"/>
        </w:rPr>
      </w:pPr>
      <w:r w:rsidRPr="000059E3">
        <w:rPr>
          <w:noProof/>
          <w:sz w:val="32"/>
          <w:szCs w:val="32"/>
          <w:lang w:bidi="ar-SA"/>
        </w:rPr>
        <w:lastRenderedPageBreak/>
        <w:drawing>
          <wp:anchor distT="0" distB="0" distL="114300" distR="114300" simplePos="0" relativeHeight="251659264" behindDoc="1" locked="0" layoutInCell="1" allowOverlap="1" wp14:anchorId="2C6CC374" wp14:editId="639310BB">
            <wp:simplePos x="0" y="0"/>
            <wp:positionH relativeFrom="column">
              <wp:posOffset>-499110</wp:posOffset>
            </wp:positionH>
            <wp:positionV relativeFrom="paragraph">
              <wp:posOffset>104775</wp:posOffset>
            </wp:positionV>
            <wp:extent cx="3314700" cy="3314700"/>
            <wp:effectExtent l="19050" t="0" r="0" b="0"/>
            <wp:wrapTight wrapText="bothSides">
              <wp:wrapPolygon edited="0">
                <wp:start x="497" y="0"/>
                <wp:lineTo x="-124" y="869"/>
                <wp:lineTo x="-124" y="19862"/>
                <wp:lineTo x="124" y="21476"/>
                <wp:lineTo x="497" y="21476"/>
                <wp:lineTo x="20979" y="21476"/>
                <wp:lineTo x="21352" y="21476"/>
                <wp:lineTo x="21600" y="20731"/>
                <wp:lineTo x="21600" y="869"/>
                <wp:lineTo x="21352" y="124"/>
                <wp:lineTo x="20979" y="0"/>
                <wp:lineTo x="497" y="0"/>
              </wp:wrapPolygon>
            </wp:wrapTight>
            <wp:docPr id="4" name="Рисунок 2" descr="https://mtdata.ru/u30/photo4CCA/20747782068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tdata.ru/u30/photo4CCA/20747782068-0/orig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314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4609AAA8" w14:textId="77777777" w:rsidR="004B2CA4" w:rsidRDefault="004B2CA4" w:rsidP="004B2CA4">
      <w:pPr>
        <w:ind w:right="-1" w:firstLine="0"/>
        <w:rPr>
          <w:b/>
          <w:sz w:val="26"/>
          <w:szCs w:val="26"/>
        </w:rPr>
      </w:pPr>
    </w:p>
    <w:p w14:paraId="6C57D015" w14:textId="77777777" w:rsidR="005E6C3F" w:rsidRDefault="005E6C3F" w:rsidP="004B2CA4">
      <w:pPr>
        <w:ind w:right="-1" w:firstLine="0"/>
        <w:rPr>
          <w:b/>
          <w:sz w:val="26"/>
          <w:szCs w:val="26"/>
        </w:rPr>
      </w:pPr>
    </w:p>
    <w:p w14:paraId="68C8B831" w14:textId="77777777" w:rsidR="005E6C3F" w:rsidRDefault="005E6C3F" w:rsidP="004B2CA4">
      <w:pPr>
        <w:ind w:right="-1" w:firstLine="0"/>
        <w:rPr>
          <w:b/>
          <w:sz w:val="26"/>
          <w:szCs w:val="26"/>
        </w:rPr>
      </w:pPr>
    </w:p>
    <w:p w14:paraId="33A0EBA8" w14:textId="77777777" w:rsidR="005E6C3F" w:rsidRDefault="005E6C3F" w:rsidP="004B2CA4">
      <w:pPr>
        <w:ind w:right="-1" w:firstLine="0"/>
        <w:rPr>
          <w:b/>
          <w:sz w:val="26"/>
          <w:szCs w:val="26"/>
        </w:rPr>
      </w:pPr>
    </w:p>
    <w:p w14:paraId="48B9EDAF" w14:textId="77777777" w:rsidR="005E6C3F" w:rsidRDefault="005E6C3F" w:rsidP="004B2CA4">
      <w:pPr>
        <w:ind w:right="-1" w:firstLine="0"/>
        <w:rPr>
          <w:b/>
          <w:sz w:val="26"/>
          <w:szCs w:val="26"/>
        </w:rPr>
      </w:pPr>
    </w:p>
    <w:p w14:paraId="760370F4" w14:textId="77777777" w:rsidR="005E6C3F" w:rsidRDefault="005E6C3F" w:rsidP="004B2CA4">
      <w:pPr>
        <w:ind w:right="-1" w:firstLine="0"/>
        <w:rPr>
          <w:b/>
          <w:sz w:val="26"/>
          <w:szCs w:val="26"/>
        </w:rPr>
      </w:pPr>
    </w:p>
    <w:p w14:paraId="17D50888" w14:textId="77777777" w:rsidR="005E6C3F" w:rsidRDefault="005E6C3F" w:rsidP="004B2CA4">
      <w:pPr>
        <w:ind w:right="-1" w:firstLine="0"/>
        <w:rPr>
          <w:b/>
          <w:sz w:val="26"/>
          <w:szCs w:val="26"/>
        </w:rPr>
      </w:pPr>
    </w:p>
    <w:p w14:paraId="5672A376" w14:textId="77777777" w:rsidR="005E6C3F" w:rsidRDefault="005E6C3F" w:rsidP="004B2CA4">
      <w:pPr>
        <w:ind w:right="-1" w:firstLine="0"/>
        <w:rPr>
          <w:b/>
          <w:sz w:val="26"/>
          <w:szCs w:val="26"/>
        </w:rPr>
      </w:pPr>
    </w:p>
    <w:p w14:paraId="1B97A223" w14:textId="77777777" w:rsidR="005E6C3F" w:rsidRDefault="005E6C3F" w:rsidP="004B2CA4">
      <w:pPr>
        <w:ind w:right="-1" w:firstLine="0"/>
        <w:rPr>
          <w:b/>
          <w:sz w:val="26"/>
          <w:szCs w:val="26"/>
        </w:rPr>
      </w:pPr>
    </w:p>
    <w:p w14:paraId="17552CA5" w14:textId="77777777" w:rsidR="005E6C3F" w:rsidRDefault="005E6C3F" w:rsidP="004B2CA4">
      <w:pPr>
        <w:ind w:right="-1" w:firstLine="0"/>
        <w:rPr>
          <w:b/>
          <w:sz w:val="26"/>
          <w:szCs w:val="26"/>
        </w:rPr>
      </w:pPr>
    </w:p>
    <w:p w14:paraId="0F55A77E" w14:textId="77777777" w:rsidR="005E6C3F" w:rsidRDefault="005E6C3F" w:rsidP="004B2CA4">
      <w:pPr>
        <w:ind w:right="-1" w:firstLine="0"/>
        <w:rPr>
          <w:b/>
          <w:sz w:val="26"/>
          <w:szCs w:val="26"/>
        </w:rPr>
      </w:pPr>
    </w:p>
    <w:p w14:paraId="05442869" w14:textId="77777777" w:rsidR="005E6C3F" w:rsidRDefault="005E6C3F" w:rsidP="004B2CA4">
      <w:pPr>
        <w:ind w:right="-1" w:firstLine="0"/>
        <w:rPr>
          <w:b/>
          <w:sz w:val="26"/>
          <w:szCs w:val="26"/>
        </w:rPr>
      </w:pPr>
    </w:p>
    <w:p w14:paraId="7674BDA9" w14:textId="77777777" w:rsidR="005E6C3F" w:rsidRDefault="005E6C3F" w:rsidP="004B2CA4">
      <w:pPr>
        <w:ind w:right="-1" w:firstLine="0"/>
        <w:rPr>
          <w:b/>
          <w:sz w:val="26"/>
          <w:szCs w:val="26"/>
        </w:rPr>
      </w:pPr>
    </w:p>
    <w:p w14:paraId="585A7BF4" w14:textId="77777777" w:rsidR="005E6C3F" w:rsidRDefault="005E6C3F" w:rsidP="004B2CA4">
      <w:pPr>
        <w:ind w:right="-1" w:firstLine="0"/>
        <w:rPr>
          <w:b/>
          <w:sz w:val="26"/>
          <w:szCs w:val="26"/>
        </w:rPr>
      </w:pPr>
    </w:p>
    <w:p w14:paraId="45E4301C" w14:textId="77777777" w:rsidR="005E6C3F" w:rsidRDefault="005E6C3F" w:rsidP="004B2CA4">
      <w:pPr>
        <w:ind w:right="-1" w:firstLine="0"/>
        <w:rPr>
          <w:b/>
          <w:sz w:val="26"/>
          <w:szCs w:val="26"/>
        </w:rPr>
      </w:pPr>
    </w:p>
    <w:p w14:paraId="1FEB0D67" w14:textId="77777777" w:rsidR="005E6C3F" w:rsidRDefault="005E6C3F" w:rsidP="004B2CA4">
      <w:pPr>
        <w:ind w:right="-1" w:firstLine="0"/>
        <w:rPr>
          <w:b/>
          <w:sz w:val="26"/>
          <w:szCs w:val="26"/>
        </w:rPr>
      </w:pPr>
    </w:p>
    <w:p w14:paraId="6DB924EE" w14:textId="77777777" w:rsidR="005E6C3F" w:rsidRDefault="005E6C3F" w:rsidP="004B2CA4">
      <w:pPr>
        <w:ind w:right="-1" w:firstLine="0"/>
        <w:rPr>
          <w:b/>
          <w:sz w:val="26"/>
          <w:szCs w:val="26"/>
        </w:rPr>
      </w:pPr>
    </w:p>
    <w:p w14:paraId="7FBB415F" w14:textId="77777777" w:rsidR="005E6C3F" w:rsidRDefault="005E6C3F" w:rsidP="004B2CA4">
      <w:pPr>
        <w:ind w:right="-1" w:firstLine="0"/>
        <w:rPr>
          <w:b/>
          <w:sz w:val="26"/>
          <w:szCs w:val="26"/>
        </w:rPr>
      </w:pPr>
    </w:p>
    <w:p w14:paraId="7BE4D096" w14:textId="77777777" w:rsidR="004B2CA4" w:rsidRPr="000059E3" w:rsidRDefault="004B2CA4" w:rsidP="004B2CA4">
      <w:pPr>
        <w:ind w:right="-1" w:firstLine="0"/>
        <w:rPr>
          <w:b/>
        </w:rPr>
      </w:pPr>
      <w:r w:rsidRPr="000059E3">
        <w:rPr>
          <w:b/>
        </w:rPr>
        <w:t>Список литературы.</w:t>
      </w:r>
    </w:p>
    <w:p w14:paraId="1422F75E" w14:textId="77777777" w:rsidR="004B2CA4" w:rsidRPr="000059E3" w:rsidRDefault="004B2CA4" w:rsidP="004B2CA4">
      <w:pPr>
        <w:ind w:right="-1" w:firstLine="0"/>
      </w:pPr>
      <w:r w:rsidRPr="000059E3">
        <w:t xml:space="preserve">1. </w:t>
      </w:r>
      <w:r w:rsidRPr="000059E3">
        <w:rPr>
          <w:rFonts w:eastAsia="Times New Roman" w:cs="Times New Roman"/>
          <w:lang w:bidi="ar-SA"/>
        </w:rPr>
        <w:t xml:space="preserve">Стахович Л.В., Семенкова Е.В., </w:t>
      </w:r>
      <w:proofErr w:type="spellStart"/>
      <w:r w:rsidRPr="000059E3">
        <w:rPr>
          <w:rFonts w:eastAsia="Times New Roman" w:cs="Times New Roman"/>
          <w:lang w:bidi="ar-SA"/>
        </w:rPr>
        <w:t>Рыжановская</w:t>
      </w:r>
      <w:proofErr w:type="spellEnd"/>
      <w:r w:rsidRPr="000059E3">
        <w:rPr>
          <w:rFonts w:eastAsia="Times New Roman" w:cs="Times New Roman"/>
          <w:lang w:bidi="ar-SA"/>
        </w:rPr>
        <w:t xml:space="preserve"> Л.Ю. </w:t>
      </w:r>
      <w:r w:rsidRPr="000059E3">
        <w:t>Играем вместе: пособие для воспитателей дошкольных учреждений,  2-е изд. – М.: ВИТА-ПРЕСС, 2020. – 40 с.</w:t>
      </w:r>
    </w:p>
    <w:p w14:paraId="1C7881C8" w14:textId="77777777" w:rsidR="00F672B2" w:rsidRDefault="004B2CA4" w:rsidP="004B2CA4">
      <w:pPr>
        <w:ind w:right="-1" w:firstLine="0"/>
      </w:pPr>
      <w:r w:rsidRPr="000059E3">
        <w:t>3. Шорыгина Т.А. Беседы об экономике: методическое пособие / Т.А. Шорыгина. – М.: ТЦ Сфера, 2019.</w:t>
      </w:r>
    </w:p>
    <w:sectPr w:rsidR="00F6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172"/>
    <w:rsid w:val="000D6172"/>
    <w:rsid w:val="004B2CA4"/>
    <w:rsid w:val="00593A00"/>
    <w:rsid w:val="005E6C3F"/>
    <w:rsid w:val="00F6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5AB3"/>
  <w15:docId w15:val="{3D089134-A0FC-43D7-9F0D-0E9A2763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CA4"/>
    <w:pPr>
      <w:autoSpaceDN w:val="0"/>
      <w:spacing w:after="0" w:line="240" w:lineRule="auto"/>
      <w:ind w:firstLine="567"/>
      <w:contextualSpacing/>
      <w:jc w:val="both"/>
    </w:pPr>
    <w:rPr>
      <w:rFonts w:ascii="Times New Roman" w:hAnsi="Times New Roman"/>
      <w:sz w:val="28"/>
      <w:szCs w:val="28"/>
      <w:lang w:eastAsia="ru-RU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735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2025-01-26T08:49:00Z</dcterms:created>
  <dcterms:modified xsi:type="dcterms:W3CDTF">2025-01-27T06:04:00Z</dcterms:modified>
</cp:coreProperties>
</file>