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84" w:rsidRDefault="00E31084" w:rsidP="00A6010A">
      <w:pPr>
        <w:rPr>
          <w:rFonts w:ascii="Times New Roman" w:hAnsi="Times New Roman"/>
          <w:sz w:val="28"/>
        </w:rPr>
      </w:pPr>
      <w:r w:rsidRPr="00821CEF">
        <w:rPr>
          <w:rFonts w:ascii="Times New Roman" w:hAnsi="Times New Roman"/>
          <w:b/>
          <w:sz w:val="36"/>
          <w:szCs w:val="36"/>
        </w:rPr>
        <w:t>«Художники с пеленок»</w:t>
      </w:r>
      <w:r w:rsidRPr="00A6010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(консультация для родителей) воспитатель Бабина Е.В. </w:t>
      </w:r>
    </w:p>
    <w:p w:rsidR="00E31084" w:rsidRPr="00821CEF" w:rsidRDefault="00E31084" w:rsidP="00A6010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 xml:space="preserve">Художественно </w:t>
      </w:r>
      <w:r w:rsidRPr="00821CEF">
        <w:rPr>
          <w:rFonts w:ascii="Arial Unicode MS" w:eastAsia="Arial Unicode MS" w:hAnsi="Arial Unicode MS" w:cs="Arial Unicode MS"/>
          <w:sz w:val="28"/>
          <w:szCs w:val="28"/>
        </w:rPr>
        <w:t>–</w:t>
      </w:r>
      <w:r w:rsidRPr="00821CEF">
        <w:rPr>
          <w:rFonts w:ascii="Times New Roman" w:hAnsi="Times New Roman"/>
          <w:sz w:val="28"/>
          <w:szCs w:val="28"/>
        </w:rPr>
        <w:t xml:space="preserve"> эстетическое воспитание подразумевает не только приобщение детей к прекрасному, но и отражение представлений ребенка об окружающем мире.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 xml:space="preserve">Изобразительная деятельность  развивает интеллект, воображение и мышление детей </w:t>
      </w:r>
      <w:r w:rsidRPr="00821CEF">
        <w:rPr>
          <w:rFonts w:ascii="Arial Unicode MS" w:eastAsia="Arial Unicode MS" w:hAnsi="Arial Unicode MS" w:cs="Arial Unicode MS"/>
          <w:sz w:val="28"/>
          <w:szCs w:val="28"/>
        </w:rPr>
        <w:t>–</w:t>
      </w:r>
      <w:r w:rsidRPr="00821CEF">
        <w:rPr>
          <w:rFonts w:ascii="Times New Roman" w:hAnsi="Times New Roman"/>
          <w:sz w:val="28"/>
          <w:szCs w:val="28"/>
        </w:rPr>
        <w:t xml:space="preserve"> дошкольников. Знакомясь с живописью, скульптурой, архитектурой, музыкой, ребенок учится выражать свои чувства. А на занятиях по рисованию, аппликации, лепке он воплощает в жизнь собственные идеи.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 xml:space="preserve">Маловероятно, что родившийся на свет малыш по-настоящему увлечется искусством без помощи окружающих его взрослых. Ведь ребенок попадает в уже сложившийся мир своей семьи с особым укладом и пристрастиями. Насколько гармонично будет себя чувствовать в нем малыш, зависит и от уровня эстетического образования родителей. </w:t>
      </w:r>
    </w:p>
    <w:p w:rsidR="00E31084" w:rsidRPr="00821CEF" w:rsidRDefault="00E31084" w:rsidP="00A6010A">
      <w:pPr>
        <w:tabs>
          <w:tab w:val="left" w:pos="9798"/>
        </w:tabs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>Для того, чтобы заняться  художественным развитием ребёнка, можно использовать не только  кисточку и краски. Есть множество полезных (и, главное, доступных ребенку) способов  художественного развития.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>Ребёнок открывает для себя не только мир и красоту этого мира, но и свои собственные возможности, видит следы собственной деятельности. А вот какими способами он будет это делать, во многом зависит от окружающих его взрослых.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 xml:space="preserve"> Исследуя разнообразными способами материалы, малыш знакомится с их свойствами и качествами. И пусть кому-то эта деятельность покажется очень примитивной, но это и очень полезное занятие для будущего художника. Ведь, создавая художественный образ по собственному замыслу, творцу приходится претворять его в материале, а это возможно, только если материал поддается, если автору хорошо известны его возможности. Через такие незатейливые манипулятивные игры ребёнок  постепенно переходит к использованию художественных материалов по назначению.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>Совместное художественное игротворчество - это еще один способ общения взрослого с ребенком. Главное в этой деятельности - не обучение приемам рисования, а научение новым способам игровой деятельности и развитие эмоционального мира малыша.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>Процесс сочувствования, совместного эстетического переживания в играх заполнит эмоциональный резервуар малыша и сделает ваши взаимоотношения с ребенком более значимыми и в дальнейшей жизни.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>Совместное творчество непременно скажется не только на креативном развитии ребенка, но и снимет отрицательные эмоции, окажет благоприятное воздействие на эстетические взгляды взрослых людей.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>Материалами для художественных исследований-игр могут послужить: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>- специальные краски для рисования пальцами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>-гуашь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>-крупы и макаронные изделия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>-подкрашенная водичка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>-разные мелки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>-кусочки красящих овощей (свекла)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>-вата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>-мыльная пена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>-тесто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>-бумага обычная, цветная,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1CEF">
        <w:rPr>
          <w:rFonts w:ascii="Times New Roman" w:hAnsi="Times New Roman"/>
          <w:sz w:val="28"/>
          <w:szCs w:val="28"/>
        </w:rPr>
        <w:t>гофрированная, картон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>-фантики от конфет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>-фольга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>-природный материал (шишки, желуди,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1CEF">
        <w:rPr>
          <w:rFonts w:ascii="Times New Roman" w:hAnsi="Times New Roman"/>
          <w:sz w:val="28"/>
          <w:szCs w:val="28"/>
        </w:rPr>
        <w:t>скорлупки орехов, семена деревьев и многое другое).</w:t>
      </w:r>
    </w:p>
    <w:p w:rsidR="00E31084" w:rsidRDefault="00E31084" w:rsidP="00A6010A">
      <w:pPr>
        <w:jc w:val="both"/>
        <w:rPr>
          <w:rFonts w:ascii="Times New Roman" w:hAnsi="Times New Roman"/>
          <w:sz w:val="28"/>
          <w:szCs w:val="28"/>
        </w:rPr>
      </w:pP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 xml:space="preserve">На занятиях по  изобразительной </w:t>
      </w:r>
      <w:r>
        <w:rPr>
          <w:rFonts w:ascii="Times New Roman" w:hAnsi="Times New Roman"/>
          <w:sz w:val="28"/>
          <w:szCs w:val="28"/>
        </w:rPr>
        <w:t xml:space="preserve">деятельности дети  знакомятся с     </w:t>
      </w:r>
      <w:r w:rsidRPr="00821CEF">
        <w:rPr>
          <w:rFonts w:ascii="Times New Roman" w:hAnsi="Times New Roman"/>
          <w:sz w:val="28"/>
          <w:szCs w:val="28"/>
        </w:rPr>
        <w:t xml:space="preserve">элементами разных видов росписей - дымковской, городецкой, гжельской </w:t>
      </w:r>
      <w:r w:rsidRPr="00821CEF">
        <w:rPr>
          <w:rFonts w:ascii="Arial Unicode MS" w:eastAsia="Arial Unicode MS" w:hAnsi="Arial Unicode MS" w:cs="Arial Unicode MS"/>
          <w:sz w:val="28"/>
          <w:szCs w:val="28"/>
        </w:rPr>
        <w:t>–</w:t>
      </w:r>
      <w:r w:rsidRPr="00821CEF">
        <w:rPr>
          <w:rFonts w:ascii="Times New Roman" w:hAnsi="Times New Roman"/>
          <w:sz w:val="28"/>
          <w:szCs w:val="28"/>
        </w:rPr>
        <w:t xml:space="preserve"> а затем сами пробуют лепить и расписать фигурки.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>В своей работе мы используем способы нетрадиционной техники рисования: рисование пальчиками, начиная с младшей группы, и печать от руки в старшей и подготовительной группах. Дети приходят в восторг от такого рисования, когда с помощью пальцев и красок на зеленой лужайке появляются веселые желтые цыплята, смешные осьминожки, порхающие бабочки. Используя нетрадиционные техники рисования, дети самостоятельно готовят цветовой фон для последующих работ различными материалами: поролоновым тампоном, зубной щёткой, окрашенной пеной. Эти  методы, несомненно, повышают интерес детей к изобразительной деятельности.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 xml:space="preserve"> Традицией детского сада стала организация тематических вы</w:t>
      </w:r>
      <w:r>
        <w:rPr>
          <w:rFonts w:ascii="Times New Roman" w:hAnsi="Times New Roman"/>
          <w:sz w:val="28"/>
          <w:szCs w:val="28"/>
        </w:rPr>
        <w:t>ставок:  «Моя спортивная семья»</w:t>
      </w:r>
      <w:r w:rsidRPr="00821CEF">
        <w:rPr>
          <w:rFonts w:ascii="Times New Roman" w:hAnsi="Times New Roman"/>
          <w:sz w:val="28"/>
          <w:szCs w:val="28"/>
        </w:rPr>
        <w:t>»,  «Вместе весело творить»,  «Мы с мамой», «Моя любимая сказка»,  «Люби и знай родной край».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  <w:r w:rsidRPr="00821CEF">
        <w:rPr>
          <w:rFonts w:ascii="Times New Roman" w:hAnsi="Times New Roman"/>
          <w:sz w:val="28"/>
          <w:szCs w:val="28"/>
        </w:rPr>
        <w:t xml:space="preserve">На выставках представляются и общие работы родителей, и детей. Наши выставки </w:t>
      </w:r>
      <w:r w:rsidRPr="00821CEF">
        <w:rPr>
          <w:rFonts w:ascii="Arial Unicode MS" w:eastAsia="Arial Unicode MS" w:hAnsi="Arial Unicode MS" w:cs="Arial Unicode MS"/>
          <w:sz w:val="28"/>
          <w:szCs w:val="28"/>
        </w:rPr>
        <w:t>–</w:t>
      </w:r>
      <w:r w:rsidRPr="00821CEF">
        <w:rPr>
          <w:rFonts w:ascii="Times New Roman" w:hAnsi="Times New Roman"/>
          <w:sz w:val="28"/>
          <w:szCs w:val="28"/>
        </w:rPr>
        <w:t xml:space="preserve"> новая форма общения взрослых с детьми, их умение в сотворчестве создавать семейные творения.</w:t>
      </w: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</w:p>
    <w:p w:rsidR="00E31084" w:rsidRPr="00821CEF" w:rsidRDefault="00E31084" w:rsidP="00A6010A">
      <w:pPr>
        <w:jc w:val="both"/>
        <w:rPr>
          <w:rFonts w:ascii="Times New Roman" w:hAnsi="Times New Roman"/>
          <w:sz w:val="28"/>
          <w:szCs w:val="28"/>
        </w:rPr>
      </w:pPr>
    </w:p>
    <w:p w:rsidR="00E31084" w:rsidRDefault="00E31084" w:rsidP="00A6010A">
      <w:pPr>
        <w:spacing w:after="200" w:line="276" w:lineRule="auto"/>
        <w:jc w:val="both"/>
        <w:rPr>
          <w:rFonts w:ascii="Times New Roman" w:hAnsi="Times New Roman"/>
          <w:sz w:val="24"/>
        </w:rPr>
      </w:pPr>
    </w:p>
    <w:sectPr w:rsidR="00E31084" w:rsidSect="00BB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A5A"/>
    <w:rsid w:val="0017318E"/>
    <w:rsid w:val="001C3B87"/>
    <w:rsid w:val="00821CEF"/>
    <w:rsid w:val="008E5A5A"/>
    <w:rsid w:val="00A6010A"/>
    <w:rsid w:val="00AD04BD"/>
    <w:rsid w:val="00BB0F9E"/>
    <w:rsid w:val="00DB067F"/>
    <w:rsid w:val="00E3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67F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594</Words>
  <Characters>3386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Садик</cp:lastModifiedBy>
  <cp:revision>3</cp:revision>
  <cp:lastPrinted>2003-01-26T15:36:00Z</cp:lastPrinted>
  <dcterms:created xsi:type="dcterms:W3CDTF">2003-01-26T15:30:00Z</dcterms:created>
  <dcterms:modified xsi:type="dcterms:W3CDTF">2002-07-20T15:08:00Z</dcterms:modified>
</cp:coreProperties>
</file>